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2BC5" w:rsidRDefault="00C42BC5" w:rsidP="001A3EAE">
      <w:pPr>
        <w:jc w:val="right"/>
        <w:rPr>
          <w:rFonts w:hAnsi="ＭＳ 明朝"/>
        </w:rPr>
      </w:pPr>
      <w:r>
        <w:rPr>
          <w:rFonts w:hAnsi="ＭＳ 明朝" w:hint="eastAsia"/>
        </w:rPr>
        <w:t>別紙様式第</w:t>
      </w:r>
      <w:r w:rsidR="001E04FD">
        <w:rPr>
          <w:rFonts w:hAnsi="ＭＳ 明朝" w:hint="eastAsia"/>
        </w:rPr>
        <w:t>２</w:t>
      </w:r>
    </w:p>
    <w:p w:rsidR="00C42BC5" w:rsidRDefault="00C42BC5" w:rsidP="00AC2D51">
      <w:pPr>
        <w:jc w:val="distribute"/>
        <w:rPr>
          <w:rFonts w:hAnsi="ＭＳ 明朝"/>
        </w:rPr>
      </w:pPr>
      <w:r w:rsidRPr="00D702D5">
        <w:rPr>
          <w:rFonts w:hAnsi="ＭＳ 明朝" w:hint="eastAsia"/>
          <w:spacing w:val="120"/>
          <w:kern w:val="0"/>
          <w:fitText w:val="2160" w:id="-908320768"/>
        </w:rPr>
        <w:t>企画提案</w:t>
      </w:r>
      <w:r w:rsidRPr="00D702D5">
        <w:rPr>
          <w:rFonts w:hAnsi="ＭＳ 明朝" w:hint="eastAsia"/>
          <w:kern w:val="0"/>
          <w:fitText w:val="2160" w:id="-908320768"/>
        </w:rPr>
        <w:t>書</w:t>
      </w:r>
    </w:p>
    <w:p w:rsidR="00646777" w:rsidRDefault="00646777" w:rsidP="00646777">
      <w:pPr>
        <w:rPr>
          <w:rFonts w:hAnsi="ＭＳ 明朝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9"/>
      </w:tblGrid>
      <w:tr w:rsidR="00C82538" w:rsidTr="00FD752F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1B" w:rsidRPr="00460D97" w:rsidRDefault="009646AC" w:rsidP="00B40BF4">
            <w:pPr>
              <w:spacing w:line="360" w:lineRule="auto"/>
              <w:rPr>
                <w:rFonts w:hAnsi="ＭＳ 明朝"/>
              </w:rPr>
            </w:pPr>
            <w:r>
              <w:rPr>
                <w:rFonts w:hAnsi="ＭＳ 明朝" w:hint="eastAsia"/>
              </w:rPr>
              <w:t>業者</w:t>
            </w:r>
            <w:r w:rsidR="00486D56">
              <w:rPr>
                <w:rFonts w:hAnsi="ＭＳ 明朝" w:hint="eastAsia"/>
              </w:rPr>
              <w:t>名：</w:t>
            </w:r>
          </w:p>
        </w:tc>
      </w:tr>
      <w:tr w:rsidR="00C82538" w:rsidTr="00FD752F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406" w:rsidRPr="00460D97" w:rsidRDefault="00C82538" w:rsidP="00B40BF4">
            <w:pPr>
              <w:spacing w:line="360" w:lineRule="auto"/>
              <w:rPr>
                <w:rFonts w:hAnsi="ＭＳ 明朝"/>
              </w:rPr>
            </w:pPr>
            <w:r>
              <w:rPr>
                <w:rFonts w:hAnsi="ＭＳ 明朝" w:hint="eastAsia"/>
              </w:rPr>
              <w:t>業種：</w:t>
            </w:r>
            <w:r w:rsidR="00460D97">
              <w:rPr>
                <w:rFonts w:hAnsi="ＭＳ 明朝" w:hint="eastAsia"/>
              </w:rPr>
              <w:t xml:space="preserve">　</w:t>
            </w:r>
            <w:r w:rsidR="00460D97" w:rsidRPr="00460D97">
              <w:rPr>
                <w:rFonts w:hAnsi="ＭＳ 明朝" w:hint="eastAsia"/>
                <w:spacing w:val="120"/>
                <w:kern w:val="0"/>
                <w:fitText w:val="720" w:id="-906703872"/>
              </w:rPr>
              <w:t>理</w:t>
            </w:r>
            <w:r w:rsidR="00460D97" w:rsidRPr="00460D97">
              <w:rPr>
                <w:rFonts w:hAnsi="ＭＳ 明朝" w:hint="eastAsia"/>
                <w:kern w:val="0"/>
                <w:fitText w:val="720" w:id="-906703872"/>
              </w:rPr>
              <w:t>容</w:t>
            </w:r>
            <w:r w:rsidR="00460D97">
              <w:rPr>
                <w:rFonts w:hAnsi="ＭＳ 明朝" w:hint="eastAsia"/>
              </w:rPr>
              <w:t xml:space="preserve">　・　クリーニング　・　物品</w:t>
            </w:r>
            <w:bookmarkStart w:id="0" w:name="_GoBack"/>
            <w:bookmarkEnd w:id="0"/>
            <w:r w:rsidR="00460D97">
              <w:rPr>
                <w:rFonts w:hAnsi="ＭＳ 明朝" w:hint="eastAsia"/>
              </w:rPr>
              <w:t>販売</w:t>
            </w:r>
          </w:p>
        </w:tc>
      </w:tr>
      <w:tr w:rsidR="00646777" w:rsidTr="00811F0D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77" w:rsidRDefault="00646777">
            <w:r>
              <w:rPr>
                <w:rFonts w:hint="eastAsia"/>
              </w:rPr>
              <w:t>ａ</w:t>
            </w:r>
            <w:r w:rsidR="00DB2534">
              <w:rPr>
                <w:rFonts w:hint="eastAsia"/>
              </w:rPr>
              <w:t xml:space="preserve">　価格表</w:t>
            </w:r>
            <w:r w:rsidR="00C44A3E">
              <w:rPr>
                <w:rFonts w:hint="eastAsia"/>
              </w:rPr>
              <w:t>（付紙）</w:t>
            </w:r>
          </w:p>
        </w:tc>
      </w:tr>
      <w:tr w:rsidR="00646777" w:rsidTr="00811F0D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77" w:rsidRDefault="00646777">
            <w:r>
              <w:rPr>
                <w:rFonts w:hint="eastAsia"/>
              </w:rPr>
              <w:t>ｂ　営業日及び営業時間</w:t>
            </w:r>
          </w:p>
          <w:p w:rsidR="00646777" w:rsidRDefault="00811F0D" w:rsidP="006C5F27">
            <w:pPr>
              <w:ind w:firstLineChars="50" w:firstLine="120"/>
            </w:pPr>
            <w:r>
              <w:rPr>
                <w:rFonts w:hAnsi="ＭＳ 明朝" w:hint="eastAsia"/>
              </w:rPr>
              <w:t>(</w:t>
            </w:r>
            <w:r>
              <w:rPr>
                <w:rFonts w:hAnsi="ＭＳ 明朝"/>
              </w:rPr>
              <w:t>a)</w:t>
            </w:r>
            <w:r>
              <w:rPr>
                <w:rFonts w:hAnsi="ＭＳ 明朝" w:hint="eastAsia"/>
              </w:rPr>
              <w:t xml:space="preserve">　</w:t>
            </w:r>
            <w:r w:rsidR="00C9438B">
              <w:rPr>
                <w:rFonts w:hint="eastAsia"/>
              </w:rPr>
              <w:t>営業時間</w:t>
            </w:r>
          </w:p>
          <w:p w:rsidR="00C9438B" w:rsidRPr="00C23519" w:rsidRDefault="00C9438B" w:rsidP="00334DB5">
            <w:pPr>
              <w:ind w:firstLineChars="50" w:firstLine="120"/>
            </w:pPr>
            <w:r>
              <w:rPr>
                <w:rFonts w:hint="eastAsia"/>
              </w:rPr>
              <w:t>(</w:t>
            </w:r>
            <w:r w:rsidR="000830EB">
              <w:t>b</w:t>
            </w:r>
            <w:r>
              <w:t>)</w:t>
            </w:r>
            <w:r>
              <w:rPr>
                <w:rFonts w:hint="eastAsia"/>
              </w:rPr>
              <w:t xml:space="preserve">　</w:t>
            </w:r>
            <w:r w:rsidR="00D67C38">
              <w:rPr>
                <w:rFonts w:hint="eastAsia"/>
              </w:rPr>
              <w:t>休業日</w:t>
            </w:r>
          </w:p>
        </w:tc>
      </w:tr>
      <w:tr w:rsidR="00646777" w:rsidTr="00811F0D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77" w:rsidRDefault="00646777">
            <w:pPr>
              <w:ind w:left="480" w:hangingChars="200" w:hanging="480"/>
            </w:pPr>
            <w:r>
              <w:rPr>
                <w:rFonts w:hint="eastAsia"/>
              </w:rPr>
              <w:t>ｃ　精算方法及び種類（レジ（現金）、電子マネー・クレジットカード等の使用可否及び使用可能な場合の種類</w:t>
            </w:r>
          </w:p>
          <w:p w:rsidR="00646777" w:rsidRDefault="00646777"/>
          <w:p w:rsidR="00A07751" w:rsidRPr="00C9438B" w:rsidRDefault="00A07751"/>
          <w:p w:rsidR="00643DC1" w:rsidRDefault="00643DC1"/>
          <w:p w:rsidR="00FD752F" w:rsidRDefault="00FD752F"/>
        </w:tc>
      </w:tr>
      <w:tr w:rsidR="00646777" w:rsidTr="00811F0D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77" w:rsidRPr="00C9438B" w:rsidRDefault="00646777">
            <w:r>
              <w:rPr>
                <w:rFonts w:hint="eastAsia"/>
              </w:rPr>
              <w:t>ｄ　店舗レイアウト図</w:t>
            </w:r>
            <w:r w:rsidR="009646AC">
              <w:rPr>
                <w:rFonts w:hint="eastAsia"/>
              </w:rPr>
              <w:t>（別葉）</w:t>
            </w:r>
          </w:p>
        </w:tc>
      </w:tr>
      <w:tr w:rsidR="00646777" w:rsidTr="00811F0D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77" w:rsidRDefault="00646777">
            <w:r>
              <w:rPr>
                <w:rFonts w:hint="eastAsia"/>
              </w:rPr>
              <w:t>ｅ　ポイントカードの導入及びポイント付加サービスの有無</w:t>
            </w:r>
          </w:p>
          <w:p w:rsidR="00646777" w:rsidRDefault="00646777"/>
          <w:p w:rsidR="00FD752F" w:rsidRDefault="00FD752F"/>
          <w:p w:rsidR="00646777" w:rsidRDefault="00646777"/>
          <w:p w:rsidR="00646777" w:rsidRDefault="00646777"/>
        </w:tc>
      </w:tr>
      <w:tr w:rsidR="00646777" w:rsidTr="00811F0D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77" w:rsidRDefault="00646777">
            <w:r>
              <w:rPr>
                <w:rFonts w:hint="eastAsia"/>
              </w:rPr>
              <w:t>ｆ　災害発生時の会社及び出店店舗の対応</w:t>
            </w:r>
          </w:p>
          <w:p w:rsidR="00646777" w:rsidRDefault="00646777"/>
          <w:p w:rsidR="00FD752F" w:rsidRDefault="00FD752F"/>
          <w:p w:rsidR="00FD752F" w:rsidRDefault="00FD752F"/>
          <w:p w:rsidR="00646777" w:rsidRDefault="00646777"/>
          <w:p w:rsidR="00646777" w:rsidRDefault="00646777"/>
        </w:tc>
      </w:tr>
      <w:tr w:rsidR="00646777" w:rsidTr="00811F0D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77" w:rsidRDefault="00646777">
            <w:r>
              <w:rPr>
                <w:rFonts w:hint="eastAsia"/>
              </w:rPr>
              <w:t>ｇ　従業員管理（身元管理、健康管理等）及び人員配置</w:t>
            </w:r>
          </w:p>
          <w:p w:rsidR="00646777" w:rsidRDefault="00646777"/>
          <w:p w:rsidR="00646777" w:rsidRDefault="00646777"/>
          <w:p w:rsidR="00FD752F" w:rsidRDefault="00FD752F"/>
          <w:p w:rsidR="00FD752F" w:rsidRDefault="00FD752F"/>
          <w:p w:rsidR="00646777" w:rsidRDefault="00646777"/>
        </w:tc>
      </w:tr>
      <w:tr w:rsidR="00646777" w:rsidTr="00811F0D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77" w:rsidRDefault="00646777">
            <w:r>
              <w:rPr>
                <w:rFonts w:hint="eastAsia"/>
              </w:rPr>
              <w:lastRenderedPageBreak/>
              <w:t>ｈ　省エネルギー・環境対策、ゴミ・廃棄物の処分方法</w:t>
            </w:r>
          </w:p>
          <w:p w:rsidR="00646777" w:rsidRDefault="00646777"/>
          <w:p w:rsidR="00646777" w:rsidRDefault="00646777"/>
          <w:p w:rsidR="00FD752F" w:rsidRPr="00FD752F" w:rsidRDefault="00FD752F"/>
          <w:p w:rsidR="00646777" w:rsidRDefault="00646777"/>
          <w:p w:rsidR="00646777" w:rsidRDefault="00646777"/>
        </w:tc>
      </w:tr>
      <w:tr w:rsidR="00646777" w:rsidTr="00811F0D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77" w:rsidRDefault="00646777">
            <w:r>
              <w:rPr>
                <w:rFonts w:hint="eastAsia"/>
              </w:rPr>
              <w:t>ｉ　クレーム・要望等あった場合及び事故・トラブルが発生した場合の対処方法</w:t>
            </w:r>
          </w:p>
          <w:p w:rsidR="00646777" w:rsidRDefault="00646777"/>
          <w:p w:rsidR="00646777" w:rsidRDefault="00646777"/>
          <w:p w:rsidR="00FD752F" w:rsidRDefault="00FD752F"/>
          <w:p w:rsidR="00646777" w:rsidRDefault="00646777"/>
          <w:p w:rsidR="00646777" w:rsidRDefault="00646777"/>
        </w:tc>
      </w:tr>
      <w:tr w:rsidR="00646777" w:rsidTr="00811F0D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77" w:rsidRDefault="00646777" w:rsidP="006C2A6D">
            <w:pPr>
              <w:ind w:left="240" w:hangingChars="100" w:hanging="240"/>
            </w:pPr>
            <w:r>
              <w:rPr>
                <w:rFonts w:hint="eastAsia"/>
              </w:rPr>
              <w:t>ｊ　防衛大学校における営業方針（学生、職員等が利用する際の利点、グループ店・チェーン店があれば、導入する防衛大学校店との違い等）</w:t>
            </w:r>
          </w:p>
          <w:p w:rsidR="00646777" w:rsidRDefault="00646777"/>
          <w:p w:rsidR="00FD752F" w:rsidRDefault="00FD752F"/>
          <w:p w:rsidR="00FD752F" w:rsidRDefault="00FD752F"/>
          <w:p w:rsidR="00646777" w:rsidRDefault="00646777"/>
          <w:p w:rsidR="00646777" w:rsidRDefault="00646777"/>
        </w:tc>
      </w:tr>
      <w:tr w:rsidR="00646777" w:rsidTr="00811F0D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77" w:rsidRDefault="00646777">
            <w:r>
              <w:rPr>
                <w:rFonts w:hint="eastAsia"/>
              </w:rPr>
              <w:t>ｋ　会社概要</w:t>
            </w:r>
          </w:p>
          <w:p w:rsidR="00646777" w:rsidRDefault="00206F38" w:rsidP="00206F38">
            <w:pPr>
              <w:ind w:leftChars="50" w:left="120"/>
            </w:pPr>
            <w:r>
              <w:rPr>
                <w:rFonts w:hAnsi="ＭＳ 明朝" w:hint="eastAsia"/>
              </w:rPr>
              <w:t>(</w:t>
            </w:r>
            <w:r>
              <w:rPr>
                <w:rFonts w:hAnsi="ＭＳ 明朝"/>
              </w:rPr>
              <w:t>a)</w:t>
            </w:r>
            <w:r>
              <w:rPr>
                <w:rFonts w:hAnsi="ＭＳ 明朝" w:hint="eastAsia"/>
              </w:rPr>
              <w:t xml:space="preserve">　</w:t>
            </w:r>
            <w:r w:rsidR="00646777">
              <w:rPr>
                <w:rFonts w:hint="eastAsia"/>
              </w:rPr>
              <w:t>本社所在地</w:t>
            </w:r>
          </w:p>
          <w:p w:rsidR="00646777" w:rsidRDefault="00206F38" w:rsidP="00206F38">
            <w:pPr>
              <w:ind w:leftChars="50" w:left="120"/>
            </w:pPr>
            <w:r>
              <w:rPr>
                <w:rFonts w:hAnsi="ＭＳ 明朝" w:hint="eastAsia"/>
              </w:rPr>
              <w:t>(</w:t>
            </w:r>
            <w:r>
              <w:rPr>
                <w:rFonts w:hAnsi="ＭＳ 明朝"/>
              </w:rPr>
              <w:t>b)</w:t>
            </w:r>
            <w:r>
              <w:rPr>
                <w:rFonts w:hAnsi="ＭＳ 明朝" w:hint="eastAsia"/>
              </w:rPr>
              <w:t xml:space="preserve">　</w:t>
            </w:r>
            <w:r w:rsidR="00646777">
              <w:rPr>
                <w:rFonts w:hint="eastAsia"/>
              </w:rPr>
              <w:t>設立年月日</w:t>
            </w:r>
          </w:p>
          <w:p w:rsidR="00646777" w:rsidRDefault="00206F38" w:rsidP="00206F38">
            <w:pPr>
              <w:ind w:leftChars="50" w:left="120"/>
            </w:pPr>
            <w:r>
              <w:rPr>
                <w:rFonts w:hAnsi="ＭＳ 明朝" w:hint="eastAsia"/>
              </w:rPr>
              <w:t>(</w:t>
            </w:r>
            <w:r>
              <w:rPr>
                <w:rFonts w:hAnsi="ＭＳ 明朝"/>
              </w:rPr>
              <w:t>c)</w:t>
            </w:r>
            <w:r>
              <w:rPr>
                <w:rFonts w:hAnsi="ＭＳ 明朝" w:hint="eastAsia"/>
              </w:rPr>
              <w:t xml:space="preserve">　</w:t>
            </w:r>
            <w:r w:rsidR="00646777">
              <w:rPr>
                <w:rFonts w:hint="eastAsia"/>
              </w:rPr>
              <w:t>資本金</w:t>
            </w:r>
          </w:p>
          <w:p w:rsidR="00646777" w:rsidRDefault="00206F38" w:rsidP="00206F38">
            <w:pPr>
              <w:ind w:leftChars="50" w:left="120"/>
            </w:pPr>
            <w:r>
              <w:rPr>
                <w:rFonts w:hAnsi="ＭＳ 明朝" w:hint="eastAsia"/>
              </w:rPr>
              <w:t>(</w:t>
            </w:r>
            <w:r>
              <w:rPr>
                <w:rFonts w:hAnsi="ＭＳ 明朝"/>
              </w:rPr>
              <w:t>d)</w:t>
            </w:r>
            <w:r>
              <w:rPr>
                <w:rFonts w:hAnsi="ＭＳ 明朝" w:hint="eastAsia"/>
              </w:rPr>
              <w:t xml:space="preserve">　</w:t>
            </w:r>
            <w:r w:rsidR="00646777">
              <w:rPr>
                <w:rFonts w:hint="eastAsia"/>
              </w:rPr>
              <w:t>従業員数</w:t>
            </w:r>
          </w:p>
          <w:p w:rsidR="00646777" w:rsidRDefault="00206F38" w:rsidP="00206F38">
            <w:pPr>
              <w:ind w:leftChars="50" w:left="120"/>
            </w:pPr>
            <w:r>
              <w:rPr>
                <w:rFonts w:hAnsi="ＭＳ 明朝" w:hint="eastAsia"/>
              </w:rPr>
              <w:t>(</w:t>
            </w:r>
            <w:r>
              <w:rPr>
                <w:rFonts w:hAnsi="ＭＳ 明朝"/>
              </w:rPr>
              <w:t>e)</w:t>
            </w:r>
            <w:r>
              <w:rPr>
                <w:rFonts w:hAnsi="ＭＳ 明朝" w:hint="eastAsia"/>
              </w:rPr>
              <w:t xml:space="preserve">　</w:t>
            </w:r>
            <w:r w:rsidR="00646777">
              <w:rPr>
                <w:rFonts w:hint="eastAsia"/>
              </w:rPr>
              <w:t>店舗数</w:t>
            </w:r>
          </w:p>
          <w:p w:rsidR="00646777" w:rsidRDefault="00206F38" w:rsidP="00206F38">
            <w:pPr>
              <w:ind w:leftChars="50" w:left="120"/>
            </w:pPr>
            <w:r>
              <w:rPr>
                <w:rFonts w:hAnsi="ＭＳ 明朝" w:hint="eastAsia"/>
              </w:rPr>
              <w:t>(</w:t>
            </w:r>
            <w:r>
              <w:rPr>
                <w:rFonts w:hAnsi="ＭＳ 明朝"/>
              </w:rPr>
              <w:t>f)</w:t>
            </w:r>
            <w:r>
              <w:rPr>
                <w:rFonts w:hAnsi="ＭＳ 明朝" w:hint="eastAsia"/>
              </w:rPr>
              <w:t xml:space="preserve">　</w:t>
            </w:r>
            <w:r w:rsidR="00646777">
              <w:rPr>
                <w:rFonts w:hint="eastAsia"/>
              </w:rPr>
              <w:t>売上高</w:t>
            </w:r>
          </w:p>
        </w:tc>
      </w:tr>
      <w:tr w:rsidR="00646777" w:rsidTr="00811F0D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77" w:rsidRDefault="00646777">
            <w:r>
              <w:rPr>
                <w:rFonts w:hint="eastAsia"/>
              </w:rPr>
              <w:t>ｌ　その他のアピールポイント</w:t>
            </w:r>
          </w:p>
          <w:p w:rsidR="00646777" w:rsidRDefault="00646777"/>
          <w:p w:rsidR="00646777" w:rsidRDefault="00646777"/>
          <w:p w:rsidR="00AC189D" w:rsidRDefault="00AC189D"/>
          <w:p w:rsidR="00646777" w:rsidRDefault="00646777" w:rsidP="00460D97"/>
          <w:p w:rsidR="00643DC1" w:rsidRDefault="00643DC1" w:rsidP="00460D97"/>
        </w:tc>
      </w:tr>
    </w:tbl>
    <w:p w:rsidR="00FD752F" w:rsidRPr="00FD752F" w:rsidRDefault="00FD752F">
      <w:pPr>
        <w:widowControl/>
        <w:jc w:val="left"/>
        <w:rPr>
          <w:spacing w:val="120"/>
          <w:kern w:val="0"/>
        </w:rPr>
      </w:pPr>
      <w:r w:rsidRPr="00FD752F">
        <w:rPr>
          <w:spacing w:val="120"/>
          <w:kern w:val="0"/>
        </w:rPr>
        <w:br w:type="page"/>
      </w:r>
    </w:p>
    <w:p w:rsidR="002912F3" w:rsidRDefault="002912F3" w:rsidP="002912F3">
      <w:pPr>
        <w:jc w:val="right"/>
      </w:pPr>
      <w:r w:rsidRPr="002912F3">
        <w:rPr>
          <w:rFonts w:hint="eastAsia"/>
          <w:spacing w:val="120"/>
          <w:kern w:val="0"/>
          <w:fitText w:val="720" w:id="-897910528"/>
        </w:rPr>
        <w:lastRenderedPageBreak/>
        <w:t>付</w:t>
      </w:r>
      <w:r w:rsidRPr="002912F3">
        <w:rPr>
          <w:rFonts w:hint="eastAsia"/>
          <w:kern w:val="0"/>
          <w:fitText w:val="720" w:id="-897910528"/>
        </w:rPr>
        <w:t>紙</w:t>
      </w:r>
    </w:p>
    <w:p w:rsidR="002912F3" w:rsidRDefault="002912F3" w:rsidP="002912F3"/>
    <w:p w:rsidR="002912F3" w:rsidRDefault="002912F3" w:rsidP="002912F3">
      <w:pPr>
        <w:jc w:val="center"/>
      </w:pPr>
      <w:r w:rsidRPr="002912F3">
        <w:rPr>
          <w:rFonts w:hint="eastAsia"/>
          <w:spacing w:val="240"/>
          <w:kern w:val="0"/>
          <w:fitText w:val="1680" w:id="-897910527"/>
        </w:rPr>
        <w:t>価格</w:t>
      </w:r>
      <w:r w:rsidRPr="002912F3">
        <w:rPr>
          <w:rFonts w:hint="eastAsia"/>
          <w:kern w:val="0"/>
          <w:fitText w:val="1680" w:id="-897910527"/>
        </w:rPr>
        <w:t>表</w:t>
      </w:r>
    </w:p>
    <w:p w:rsidR="002912F3" w:rsidRDefault="002912F3" w:rsidP="002912F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7"/>
        <w:gridCol w:w="1467"/>
        <w:gridCol w:w="2972"/>
        <w:gridCol w:w="1843"/>
      </w:tblGrid>
      <w:tr w:rsidR="002912F3" w:rsidTr="002912F3">
        <w:trPr>
          <w:trHeight w:val="510"/>
        </w:trPr>
        <w:tc>
          <w:tcPr>
            <w:tcW w:w="1738" w:type="pct"/>
            <w:vAlign w:val="center"/>
          </w:tcPr>
          <w:p w:rsidR="002912F3" w:rsidRDefault="002912F3" w:rsidP="00BF3262">
            <w:pPr>
              <w:jc w:val="center"/>
            </w:pPr>
            <w:r>
              <w:rPr>
                <w:rFonts w:hint="eastAsia"/>
              </w:rPr>
              <w:t>商品・サービス名</w:t>
            </w:r>
          </w:p>
        </w:tc>
        <w:tc>
          <w:tcPr>
            <w:tcW w:w="762" w:type="pct"/>
            <w:vAlign w:val="center"/>
          </w:tcPr>
          <w:p w:rsidR="002912F3" w:rsidRDefault="002912F3" w:rsidP="00BF3262">
            <w:pPr>
              <w:jc w:val="center"/>
            </w:pPr>
            <w:r>
              <w:rPr>
                <w:rFonts w:hint="eastAsia"/>
              </w:rPr>
              <w:t>規格等</w:t>
            </w:r>
          </w:p>
        </w:tc>
        <w:tc>
          <w:tcPr>
            <w:tcW w:w="1543" w:type="pct"/>
            <w:vAlign w:val="center"/>
          </w:tcPr>
          <w:p w:rsidR="002912F3" w:rsidRPr="002912F3" w:rsidRDefault="002912F3" w:rsidP="00BF3262">
            <w:pPr>
              <w:jc w:val="center"/>
            </w:pPr>
            <w:r w:rsidRPr="002912F3">
              <w:rPr>
                <w:rFonts w:hint="eastAsia"/>
                <w:kern w:val="0"/>
              </w:rPr>
              <w:t>販売・提供価格</w:t>
            </w:r>
          </w:p>
        </w:tc>
        <w:tc>
          <w:tcPr>
            <w:tcW w:w="957" w:type="pct"/>
            <w:vAlign w:val="center"/>
          </w:tcPr>
          <w:p w:rsidR="002912F3" w:rsidRDefault="002912F3" w:rsidP="00BF3262">
            <w:pPr>
              <w:jc w:val="center"/>
            </w:pPr>
            <w:r>
              <w:rPr>
                <w:rFonts w:hint="eastAsia"/>
              </w:rPr>
              <w:t>市場価格</w:t>
            </w:r>
          </w:p>
        </w:tc>
      </w:tr>
      <w:tr w:rsidR="002912F3" w:rsidTr="002912F3">
        <w:trPr>
          <w:trHeight w:val="625"/>
        </w:trPr>
        <w:tc>
          <w:tcPr>
            <w:tcW w:w="1738" w:type="pct"/>
          </w:tcPr>
          <w:p w:rsidR="002912F3" w:rsidRDefault="002912F3" w:rsidP="00BF3262"/>
        </w:tc>
        <w:tc>
          <w:tcPr>
            <w:tcW w:w="762" w:type="pct"/>
          </w:tcPr>
          <w:p w:rsidR="002912F3" w:rsidRDefault="002912F3" w:rsidP="00BF3262"/>
        </w:tc>
        <w:tc>
          <w:tcPr>
            <w:tcW w:w="1543" w:type="pct"/>
          </w:tcPr>
          <w:p w:rsidR="002912F3" w:rsidRDefault="002912F3" w:rsidP="00BF3262"/>
        </w:tc>
        <w:tc>
          <w:tcPr>
            <w:tcW w:w="957" w:type="pct"/>
          </w:tcPr>
          <w:p w:rsidR="002912F3" w:rsidRDefault="002912F3" w:rsidP="00BF3262"/>
        </w:tc>
      </w:tr>
      <w:tr w:rsidR="002912F3" w:rsidTr="002912F3">
        <w:trPr>
          <w:trHeight w:val="625"/>
        </w:trPr>
        <w:tc>
          <w:tcPr>
            <w:tcW w:w="1738" w:type="pct"/>
          </w:tcPr>
          <w:p w:rsidR="002912F3" w:rsidRDefault="002912F3" w:rsidP="00BF3262"/>
        </w:tc>
        <w:tc>
          <w:tcPr>
            <w:tcW w:w="762" w:type="pct"/>
          </w:tcPr>
          <w:p w:rsidR="002912F3" w:rsidRDefault="002912F3" w:rsidP="00BF3262"/>
        </w:tc>
        <w:tc>
          <w:tcPr>
            <w:tcW w:w="1543" w:type="pct"/>
          </w:tcPr>
          <w:p w:rsidR="002912F3" w:rsidRDefault="002912F3" w:rsidP="00BF3262"/>
        </w:tc>
        <w:tc>
          <w:tcPr>
            <w:tcW w:w="957" w:type="pct"/>
          </w:tcPr>
          <w:p w:rsidR="002912F3" w:rsidRDefault="002912F3" w:rsidP="00BF3262"/>
        </w:tc>
      </w:tr>
      <w:tr w:rsidR="002912F3" w:rsidTr="002912F3">
        <w:trPr>
          <w:trHeight w:val="625"/>
        </w:trPr>
        <w:tc>
          <w:tcPr>
            <w:tcW w:w="1738" w:type="pct"/>
          </w:tcPr>
          <w:p w:rsidR="002912F3" w:rsidRDefault="002912F3" w:rsidP="00BF3262"/>
        </w:tc>
        <w:tc>
          <w:tcPr>
            <w:tcW w:w="762" w:type="pct"/>
          </w:tcPr>
          <w:p w:rsidR="002912F3" w:rsidRDefault="002912F3" w:rsidP="00BF3262"/>
        </w:tc>
        <w:tc>
          <w:tcPr>
            <w:tcW w:w="1543" w:type="pct"/>
          </w:tcPr>
          <w:p w:rsidR="002912F3" w:rsidRDefault="002912F3" w:rsidP="00BF3262"/>
        </w:tc>
        <w:tc>
          <w:tcPr>
            <w:tcW w:w="957" w:type="pct"/>
          </w:tcPr>
          <w:p w:rsidR="002912F3" w:rsidRDefault="002912F3" w:rsidP="00BF3262"/>
        </w:tc>
      </w:tr>
      <w:tr w:rsidR="002912F3" w:rsidTr="002912F3">
        <w:trPr>
          <w:trHeight w:val="625"/>
        </w:trPr>
        <w:tc>
          <w:tcPr>
            <w:tcW w:w="1738" w:type="pct"/>
          </w:tcPr>
          <w:p w:rsidR="002912F3" w:rsidRDefault="002912F3" w:rsidP="00BF3262"/>
        </w:tc>
        <w:tc>
          <w:tcPr>
            <w:tcW w:w="762" w:type="pct"/>
          </w:tcPr>
          <w:p w:rsidR="002912F3" w:rsidRDefault="002912F3" w:rsidP="00BF3262"/>
        </w:tc>
        <w:tc>
          <w:tcPr>
            <w:tcW w:w="1543" w:type="pct"/>
          </w:tcPr>
          <w:p w:rsidR="002912F3" w:rsidRDefault="002912F3" w:rsidP="00BF3262"/>
        </w:tc>
        <w:tc>
          <w:tcPr>
            <w:tcW w:w="957" w:type="pct"/>
          </w:tcPr>
          <w:p w:rsidR="002912F3" w:rsidRDefault="002912F3" w:rsidP="00BF3262"/>
        </w:tc>
      </w:tr>
      <w:tr w:rsidR="002912F3" w:rsidTr="002912F3">
        <w:trPr>
          <w:trHeight w:val="625"/>
        </w:trPr>
        <w:tc>
          <w:tcPr>
            <w:tcW w:w="1738" w:type="pct"/>
          </w:tcPr>
          <w:p w:rsidR="002912F3" w:rsidRDefault="002912F3" w:rsidP="00BF3262"/>
        </w:tc>
        <w:tc>
          <w:tcPr>
            <w:tcW w:w="762" w:type="pct"/>
          </w:tcPr>
          <w:p w:rsidR="002912F3" w:rsidRDefault="002912F3" w:rsidP="00BF3262"/>
        </w:tc>
        <w:tc>
          <w:tcPr>
            <w:tcW w:w="1543" w:type="pct"/>
          </w:tcPr>
          <w:p w:rsidR="002912F3" w:rsidRDefault="002912F3" w:rsidP="00BF3262"/>
        </w:tc>
        <w:tc>
          <w:tcPr>
            <w:tcW w:w="957" w:type="pct"/>
          </w:tcPr>
          <w:p w:rsidR="002912F3" w:rsidRDefault="002912F3" w:rsidP="00BF3262"/>
        </w:tc>
      </w:tr>
      <w:tr w:rsidR="002912F3" w:rsidTr="002912F3">
        <w:trPr>
          <w:trHeight w:val="625"/>
        </w:trPr>
        <w:tc>
          <w:tcPr>
            <w:tcW w:w="1738" w:type="pct"/>
          </w:tcPr>
          <w:p w:rsidR="002912F3" w:rsidRDefault="002912F3" w:rsidP="00BF3262"/>
        </w:tc>
        <w:tc>
          <w:tcPr>
            <w:tcW w:w="762" w:type="pct"/>
          </w:tcPr>
          <w:p w:rsidR="002912F3" w:rsidRDefault="002912F3" w:rsidP="00BF3262"/>
        </w:tc>
        <w:tc>
          <w:tcPr>
            <w:tcW w:w="1543" w:type="pct"/>
          </w:tcPr>
          <w:p w:rsidR="002912F3" w:rsidRDefault="002912F3" w:rsidP="00BF3262"/>
        </w:tc>
        <w:tc>
          <w:tcPr>
            <w:tcW w:w="957" w:type="pct"/>
          </w:tcPr>
          <w:p w:rsidR="002912F3" w:rsidRDefault="002912F3" w:rsidP="00BF3262"/>
        </w:tc>
      </w:tr>
      <w:tr w:rsidR="002912F3" w:rsidTr="002912F3">
        <w:trPr>
          <w:trHeight w:val="625"/>
        </w:trPr>
        <w:tc>
          <w:tcPr>
            <w:tcW w:w="1738" w:type="pct"/>
          </w:tcPr>
          <w:p w:rsidR="002912F3" w:rsidRDefault="002912F3" w:rsidP="00BF3262"/>
        </w:tc>
        <w:tc>
          <w:tcPr>
            <w:tcW w:w="762" w:type="pct"/>
          </w:tcPr>
          <w:p w:rsidR="002912F3" w:rsidRDefault="002912F3" w:rsidP="00BF3262"/>
        </w:tc>
        <w:tc>
          <w:tcPr>
            <w:tcW w:w="1543" w:type="pct"/>
          </w:tcPr>
          <w:p w:rsidR="002912F3" w:rsidRDefault="002912F3" w:rsidP="00BF3262"/>
        </w:tc>
        <w:tc>
          <w:tcPr>
            <w:tcW w:w="957" w:type="pct"/>
          </w:tcPr>
          <w:p w:rsidR="002912F3" w:rsidRDefault="002912F3" w:rsidP="00BF3262"/>
        </w:tc>
      </w:tr>
      <w:tr w:rsidR="002912F3" w:rsidTr="002912F3">
        <w:trPr>
          <w:trHeight w:val="625"/>
        </w:trPr>
        <w:tc>
          <w:tcPr>
            <w:tcW w:w="1738" w:type="pct"/>
          </w:tcPr>
          <w:p w:rsidR="002912F3" w:rsidRDefault="002912F3" w:rsidP="00BF3262"/>
        </w:tc>
        <w:tc>
          <w:tcPr>
            <w:tcW w:w="762" w:type="pct"/>
          </w:tcPr>
          <w:p w:rsidR="002912F3" w:rsidRDefault="002912F3" w:rsidP="00BF3262"/>
        </w:tc>
        <w:tc>
          <w:tcPr>
            <w:tcW w:w="1543" w:type="pct"/>
          </w:tcPr>
          <w:p w:rsidR="002912F3" w:rsidRDefault="002912F3" w:rsidP="00BF3262"/>
        </w:tc>
        <w:tc>
          <w:tcPr>
            <w:tcW w:w="957" w:type="pct"/>
          </w:tcPr>
          <w:p w:rsidR="002912F3" w:rsidRDefault="002912F3" w:rsidP="00BF3262"/>
        </w:tc>
      </w:tr>
      <w:tr w:rsidR="002912F3" w:rsidTr="002912F3">
        <w:trPr>
          <w:trHeight w:val="625"/>
        </w:trPr>
        <w:tc>
          <w:tcPr>
            <w:tcW w:w="1738" w:type="pct"/>
          </w:tcPr>
          <w:p w:rsidR="002912F3" w:rsidRDefault="002912F3" w:rsidP="00BF3262"/>
        </w:tc>
        <w:tc>
          <w:tcPr>
            <w:tcW w:w="762" w:type="pct"/>
          </w:tcPr>
          <w:p w:rsidR="002912F3" w:rsidRDefault="002912F3" w:rsidP="00BF3262"/>
        </w:tc>
        <w:tc>
          <w:tcPr>
            <w:tcW w:w="1543" w:type="pct"/>
          </w:tcPr>
          <w:p w:rsidR="002912F3" w:rsidRDefault="002912F3" w:rsidP="00BF3262"/>
        </w:tc>
        <w:tc>
          <w:tcPr>
            <w:tcW w:w="957" w:type="pct"/>
          </w:tcPr>
          <w:p w:rsidR="002912F3" w:rsidRDefault="002912F3" w:rsidP="00BF3262"/>
        </w:tc>
      </w:tr>
      <w:tr w:rsidR="002912F3" w:rsidTr="002912F3">
        <w:trPr>
          <w:trHeight w:val="625"/>
        </w:trPr>
        <w:tc>
          <w:tcPr>
            <w:tcW w:w="1738" w:type="pct"/>
          </w:tcPr>
          <w:p w:rsidR="002912F3" w:rsidRDefault="002912F3" w:rsidP="00BF3262"/>
        </w:tc>
        <w:tc>
          <w:tcPr>
            <w:tcW w:w="762" w:type="pct"/>
          </w:tcPr>
          <w:p w:rsidR="002912F3" w:rsidRDefault="002912F3" w:rsidP="00BF3262"/>
        </w:tc>
        <w:tc>
          <w:tcPr>
            <w:tcW w:w="1543" w:type="pct"/>
          </w:tcPr>
          <w:p w:rsidR="002912F3" w:rsidRDefault="002912F3" w:rsidP="00BF3262"/>
        </w:tc>
        <w:tc>
          <w:tcPr>
            <w:tcW w:w="957" w:type="pct"/>
          </w:tcPr>
          <w:p w:rsidR="002912F3" w:rsidRDefault="002912F3" w:rsidP="00BF3262"/>
        </w:tc>
      </w:tr>
      <w:tr w:rsidR="002912F3" w:rsidTr="002912F3">
        <w:trPr>
          <w:trHeight w:val="625"/>
        </w:trPr>
        <w:tc>
          <w:tcPr>
            <w:tcW w:w="1738" w:type="pct"/>
          </w:tcPr>
          <w:p w:rsidR="002912F3" w:rsidRDefault="002912F3" w:rsidP="00BF3262"/>
        </w:tc>
        <w:tc>
          <w:tcPr>
            <w:tcW w:w="762" w:type="pct"/>
          </w:tcPr>
          <w:p w:rsidR="002912F3" w:rsidRDefault="002912F3" w:rsidP="00BF3262"/>
        </w:tc>
        <w:tc>
          <w:tcPr>
            <w:tcW w:w="1543" w:type="pct"/>
          </w:tcPr>
          <w:p w:rsidR="002912F3" w:rsidRDefault="002912F3" w:rsidP="00BF3262"/>
        </w:tc>
        <w:tc>
          <w:tcPr>
            <w:tcW w:w="957" w:type="pct"/>
          </w:tcPr>
          <w:p w:rsidR="002912F3" w:rsidRDefault="002912F3" w:rsidP="00BF3262"/>
        </w:tc>
      </w:tr>
      <w:tr w:rsidR="002912F3" w:rsidTr="002912F3">
        <w:trPr>
          <w:trHeight w:val="625"/>
        </w:trPr>
        <w:tc>
          <w:tcPr>
            <w:tcW w:w="1738" w:type="pct"/>
          </w:tcPr>
          <w:p w:rsidR="002912F3" w:rsidRDefault="002912F3" w:rsidP="00BF3262"/>
        </w:tc>
        <w:tc>
          <w:tcPr>
            <w:tcW w:w="762" w:type="pct"/>
          </w:tcPr>
          <w:p w:rsidR="002912F3" w:rsidRDefault="002912F3" w:rsidP="00BF3262"/>
        </w:tc>
        <w:tc>
          <w:tcPr>
            <w:tcW w:w="1543" w:type="pct"/>
          </w:tcPr>
          <w:p w:rsidR="002912F3" w:rsidRDefault="002912F3" w:rsidP="00BF3262"/>
        </w:tc>
        <w:tc>
          <w:tcPr>
            <w:tcW w:w="957" w:type="pct"/>
          </w:tcPr>
          <w:p w:rsidR="002912F3" w:rsidRDefault="002912F3" w:rsidP="00BF3262"/>
        </w:tc>
      </w:tr>
      <w:tr w:rsidR="002912F3" w:rsidTr="002912F3">
        <w:trPr>
          <w:trHeight w:val="625"/>
        </w:trPr>
        <w:tc>
          <w:tcPr>
            <w:tcW w:w="1738" w:type="pct"/>
          </w:tcPr>
          <w:p w:rsidR="002912F3" w:rsidRDefault="002912F3" w:rsidP="00BF3262"/>
        </w:tc>
        <w:tc>
          <w:tcPr>
            <w:tcW w:w="762" w:type="pct"/>
          </w:tcPr>
          <w:p w:rsidR="002912F3" w:rsidRDefault="002912F3" w:rsidP="00BF3262"/>
        </w:tc>
        <w:tc>
          <w:tcPr>
            <w:tcW w:w="1543" w:type="pct"/>
          </w:tcPr>
          <w:p w:rsidR="002912F3" w:rsidRDefault="002912F3" w:rsidP="00BF3262"/>
        </w:tc>
        <w:tc>
          <w:tcPr>
            <w:tcW w:w="957" w:type="pct"/>
          </w:tcPr>
          <w:p w:rsidR="002912F3" w:rsidRDefault="002912F3" w:rsidP="00BF3262"/>
        </w:tc>
      </w:tr>
      <w:tr w:rsidR="002912F3" w:rsidTr="002912F3">
        <w:trPr>
          <w:trHeight w:val="625"/>
        </w:trPr>
        <w:tc>
          <w:tcPr>
            <w:tcW w:w="1738" w:type="pct"/>
          </w:tcPr>
          <w:p w:rsidR="002912F3" w:rsidRDefault="002912F3" w:rsidP="00BF3262"/>
        </w:tc>
        <w:tc>
          <w:tcPr>
            <w:tcW w:w="762" w:type="pct"/>
          </w:tcPr>
          <w:p w:rsidR="002912F3" w:rsidRDefault="002912F3" w:rsidP="00BF3262"/>
        </w:tc>
        <w:tc>
          <w:tcPr>
            <w:tcW w:w="1543" w:type="pct"/>
          </w:tcPr>
          <w:p w:rsidR="002912F3" w:rsidRDefault="002912F3" w:rsidP="00BF3262"/>
        </w:tc>
        <w:tc>
          <w:tcPr>
            <w:tcW w:w="957" w:type="pct"/>
          </w:tcPr>
          <w:p w:rsidR="002912F3" w:rsidRDefault="002912F3" w:rsidP="00BF3262"/>
        </w:tc>
      </w:tr>
      <w:tr w:rsidR="002912F3" w:rsidTr="002912F3">
        <w:trPr>
          <w:trHeight w:val="625"/>
        </w:trPr>
        <w:tc>
          <w:tcPr>
            <w:tcW w:w="1738" w:type="pct"/>
          </w:tcPr>
          <w:p w:rsidR="002912F3" w:rsidRDefault="002912F3" w:rsidP="00BF3262"/>
        </w:tc>
        <w:tc>
          <w:tcPr>
            <w:tcW w:w="762" w:type="pct"/>
          </w:tcPr>
          <w:p w:rsidR="002912F3" w:rsidRDefault="002912F3" w:rsidP="00BF3262"/>
        </w:tc>
        <w:tc>
          <w:tcPr>
            <w:tcW w:w="1543" w:type="pct"/>
          </w:tcPr>
          <w:p w:rsidR="002912F3" w:rsidRDefault="002912F3" w:rsidP="00BF3262"/>
        </w:tc>
        <w:tc>
          <w:tcPr>
            <w:tcW w:w="957" w:type="pct"/>
          </w:tcPr>
          <w:p w:rsidR="002912F3" w:rsidRDefault="002912F3" w:rsidP="00BF3262"/>
        </w:tc>
      </w:tr>
      <w:tr w:rsidR="002912F3" w:rsidTr="002912F3">
        <w:trPr>
          <w:trHeight w:val="625"/>
        </w:trPr>
        <w:tc>
          <w:tcPr>
            <w:tcW w:w="1738" w:type="pct"/>
          </w:tcPr>
          <w:p w:rsidR="002912F3" w:rsidRDefault="002912F3" w:rsidP="00BF3262"/>
        </w:tc>
        <w:tc>
          <w:tcPr>
            <w:tcW w:w="762" w:type="pct"/>
          </w:tcPr>
          <w:p w:rsidR="002912F3" w:rsidRDefault="002912F3" w:rsidP="00BF3262"/>
        </w:tc>
        <w:tc>
          <w:tcPr>
            <w:tcW w:w="1543" w:type="pct"/>
          </w:tcPr>
          <w:p w:rsidR="002912F3" w:rsidRDefault="002912F3" w:rsidP="00BF3262"/>
        </w:tc>
        <w:tc>
          <w:tcPr>
            <w:tcW w:w="957" w:type="pct"/>
          </w:tcPr>
          <w:p w:rsidR="002912F3" w:rsidRDefault="002912F3" w:rsidP="00BF3262"/>
        </w:tc>
      </w:tr>
      <w:tr w:rsidR="002912F3" w:rsidTr="002912F3">
        <w:trPr>
          <w:trHeight w:val="625"/>
        </w:trPr>
        <w:tc>
          <w:tcPr>
            <w:tcW w:w="1738" w:type="pct"/>
          </w:tcPr>
          <w:p w:rsidR="002912F3" w:rsidRDefault="002912F3" w:rsidP="00BF3262"/>
        </w:tc>
        <w:tc>
          <w:tcPr>
            <w:tcW w:w="762" w:type="pct"/>
          </w:tcPr>
          <w:p w:rsidR="002912F3" w:rsidRDefault="002912F3" w:rsidP="00BF3262"/>
        </w:tc>
        <w:tc>
          <w:tcPr>
            <w:tcW w:w="1543" w:type="pct"/>
          </w:tcPr>
          <w:p w:rsidR="002912F3" w:rsidRDefault="002912F3" w:rsidP="00BF3262"/>
        </w:tc>
        <w:tc>
          <w:tcPr>
            <w:tcW w:w="957" w:type="pct"/>
          </w:tcPr>
          <w:p w:rsidR="002912F3" w:rsidRDefault="002912F3" w:rsidP="00BF3262"/>
        </w:tc>
      </w:tr>
      <w:tr w:rsidR="002912F3" w:rsidTr="002912F3">
        <w:trPr>
          <w:trHeight w:val="625"/>
        </w:trPr>
        <w:tc>
          <w:tcPr>
            <w:tcW w:w="1738" w:type="pct"/>
          </w:tcPr>
          <w:p w:rsidR="002912F3" w:rsidRDefault="002912F3" w:rsidP="00BF3262"/>
        </w:tc>
        <w:tc>
          <w:tcPr>
            <w:tcW w:w="762" w:type="pct"/>
          </w:tcPr>
          <w:p w:rsidR="002912F3" w:rsidRDefault="002912F3" w:rsidP="00BF3262"/>
        </w:tc>
        <w:tc>
          <w:tcPr>
            <w:tcW w:w="1543" w:type="pct"/>
          </w:tcPr>
          <w:p w:rsidR="002912F3" w:rsidRDefault="002912F3" w:rsidP="00BF3262"/>
        </w:tc>
        <w:tc>
          <w:tcPr>
            <w:tcW w:w="957" w:type="pct"/>
          </w:tcPr>
          <w:p w:rsidR="002912F3" w:rsidRDefault="002912F3" w:rsidP="00BF3262"/>
        </w:tc>
      </w:tr>
    </w:tbl>
    <w:p w:rsidR="00460D97" w:rsidRDefault="00460D97" w:rsidP="002912F3"/>
    <w:sectPr w:rsidR="00460D97" w:rsidSect="005E5DD8">
      <w:pgSz w:w="11907" w:h="16840" w:code="9"/>
      <w:pgMar w:top="1134" w:right="1134" w:bottom="1134" w:left="1134" w:header="851" w:footer="992" w:gutter="0"/>
      <w:pgNumType w:fmt="numberInDash"/>
      <w:cols w:space="425"/>
      <w:docGrid w:type="line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5AD6" w:rsidRDefault="003F5AD6" w:rsidP="005C24C1">
      <w:r>
        <w:separator/>
      </w:r>
    </w:p>
  </w:endnote>
  <w:endnote w:type="continuationSeparator" w:id="0">
    <w:p w:rsidR="003F5AD6" w:rsidRDefault="003F5AD6" w:rsidP="005C2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5AD6" w:rsidRDefault="003F5AD6" w:rsidP="005C24C1">
      <w:r>
        <w:separator/>
      </w:r>
    </w:p>
  </w:footnote>
  <w:footnote w:type="continuationSeparator" w:id="0">
    <w:p w:rsidR="003F5AD6" w:rsidRDefault="003F5AD6" w:rsidP="005C24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FF79AB"/>
    <w:multiLevelType w:val="hybridMultilevel"/>
    <w:tmpl w:val="EB4A3BD2"/>
    <w:lvl w:ilvl="0" w:tplc="34761CD2">
      <w:start w:val="1"/>
      <w:numFmt w:val="decimalFullWidth"/>
      <w:lvlText w:val="（%1）"/>
      <w:lvlJc w:val="left"/>
      <w:pPr>
        <w:ind w:left="720" w:hanging="7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20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3BF"/>
    <w:rsid w:val="000018FB"/>
    <w:rsid w:val="0000569B"/>
    <w:rsid w:val="0003399E"/>
    <w:rsid w:val="00040604"/>
    <w:rsid w:val="00043C2C"/>
    <w:rsid w:val="00053C66"/>
    <w:rsid w:val="000573C8"/>
    <w:rsid w:val="00072C51"/>
    <w:rsid w:val="000830EB"/>
    <w:rsid w:val="000A2D2A"/>
    <w:rsid w:val="000B1977"/>
    <w:rsid w:val="000B781E"/>
    <w:rsid w:val="000C558C"/>
    <w:rsid w:val="000C5C53"/>
    <w:rsid w:val="000C7275"/>
    <w:rsid w:val="000D32E8"/>
    <w:rsid w:val="000E137A"/>
    <w:rsid w:val="000E1855"/>
    <w:rsid w:val="000E53DE"/>
    <w:rsid w:val="000F38EF"/>
    <w:rsid w:val="000F5214"/>
    <w:rsid w:val="00104520"/>
    <w:rsid w:val="00111335"/>
    <w:rsid w:val="00136CF4"/>
    <w:rsid w:val="0014410A"/>
    <w:rsid w:val="00163179"/>
    <w:rsid w:val="00165C12"/>
    <w:rsid w:val="00166994"/>
    <w:rsid w:val="001959B5"/>
    <w:rsid w:val="00197C91"/>
    <w:rsid w:val="001A3EAE"/>
    <w:rsid w:val="001A6E21"/>
    <w:rsid w:val="001B3C56"/>
    <w:rsid w:val="001B7448"/>
    <w:rsid w:val="001D2F3C"/>
    <w:rsid w:val="001D7796"/>
    <w:rsid w:val="001E04FD"/>
    <w:rsid w:val="001E30E8"/>
    <w:rsid w:val="001F16C4"/>
    <w:rsid w:val="001F6679"/>
    <w:rsid w:val="00204AB5"/>
    <w:rsid w:val="00206F38"/>
    <w:rsid w:val="0021090B"/>
    <w:rsid w:val="00213C05"/>
    <w:rsid w:val="00216E40"/>
    <w:rsid w:val="00242CEF"/>
    <w:rsid w:val="00254485"/>
    <w:rsid w:val="00264054"/>
    <w:rsid w:val="00270C38"/>
    <w:rsid w:val="00280F15"/>
    <w:rsid w:val="00285F29"/>
    <w:rsid w:val="00286A79"/>
    <w:rsid w:val="002912F3"/>
    <w:rsid w:val="00294300"/>
    <w:rsid w:val="002A3AA6"/>
    <w:rsid w:val="002A7842"/>
    <w:rsid w:val="002B0E6F"/>
    <w:rsid w:val="002B797B"/>
    <w:rsid w:val="002C00DF"/>
    <w:rsid w:val="002C2863"/>
    <w:rsid w:val="002D0F69"/>
    <w:rsid w:val="002D3337"/>
    <w:rsid w:val="002D546F"/>
    <w:rsid w:val="002D75B3"/>
    <w:rsid w:val="002F2959"/>
    <w:rsid w:val="002F537E"/>
    <w:rsid w:val="002F5E72"/>
    <w:rsid w:val="002F6E17"/>
    <w:rsid w:val="00314593"/>
    <w:rsid w:val="00325DC3"/>
    <w:rsid w:val="00327DAB"/>
    <w:rsid w:val="00334DB5"/>
    <w:rsid w:val="0034609F"/>
    <w:rsid w:val="003467B3"/>
    <w:rsid w:val="003469AF"/>
    <w:rsid w:val="0035536F"/>
    <w:rsid w:val="00367B38"/>
    <w:rsid w:val="00376205"/>
    <w:rsid w:val="00377730"/>
    <w:rsid w:val="003804D6"/>
    <w:rsid w:val="00385C47"/>
    <w:rsid w:val="00390B70"/>
    <w:rsid w:val="00396D90"/>
    <w:rsid w:val="003B051C"/>
    <w:rsid w:val="003B5B95"/>
    <w:rsid w:val="003B7D5D"/>
    <w:rsid w:val="003D090B"/>
    <w:rsid w:val="003D2E9C"/>
    <w:rsid w:val="003D62C3"/>
    <w:rsid w:val="003D6714"/>
    <w:rsid w:val="003E0010"/>
    <w:rsid w:val="003E061A"/>
    <w:rsid w:val="003F5AD6"/>
    <w:rsid w:val="004063BF"/>
    <w:rsid w:val="00417B39"/>
    <w:rsid w:val="004250CE"/>
    <w:rsid w:val="004302B5"/>
    <w:rsid w:val="00452B20"/>
    <w:rsid w:val="00457040"/>
    <w:rsid w:val="00460D97"/>
    <w:rsid w:val="00467C6D"/>
    <w:rsid w:val="00475A95"/>
    <w:rsid w:val="004819AC"/>
    <w:rsid w:val="00482B5F"/>
    <w:rsid w:val="00486D56"/>
    <w:rsid w:val="004A0415"/>
    <w:rsid w:val="004A0FCA"/>
    <w:rsid w:val="004A682C"/>
    <w:rsid w:val="004C23E3"/>
    <w:rsid w:val="004C4782"/>
    <w:rsid w:val="004E364A"/>
    <w:rsid w:val="004E57F9"/>
    <w:rsid w:val="004F7948"/>
    <w:rsid w:val="00510DBB"/>
    <w:rsid w:val="00511334"/>
    <w:rsid w:val="005128A9"/>
    <w:rsid w:val="005136E4"/>
    <w:rsid w:val="005167AA"/>
    <w:rsid w:val="00520F9F"/>
    <w:rsid w:val="005253B2"/>
    <w:rsid w:val="0052663D"/>
    <w:rsid w:val="00527A0D"/>
    <w:rsid w:val="00537CBE"/>
    <w:rsid w:val="005401A0"/>
    <w:rsid w:val="00552C6D"/>
    <w:rsid w:val="005579BD"/>
    <w:rsid w:val="005667F9"/>
    <w:rsid w:val="0056785F"/>
    <w:rsid w:val="00570A9E"/>
    <w:rsid w:val="00583209"/>
    <w:rsid w:val="0059642E"/>
    <w:rsid w:val="005A78A1"/>
    <w:rsid w:val="005B4102"/>
    <w:rsid w:val="005B48D9"/>
    <w:rsid w:val="005B6AD9"/>
    <w:rsid w:val="005C24C1"/>
    <w:rsid w:val="005C395F"/>
    <w:rsid w:val="005C5209"/>
    <w:rsid w:val="005C5905"/>
    <w:rsid w:val="005C7015"/>
    <w:rsid w:val="005D015E"/>
    <w:rsid w:val="005D0F6A"/>
    <w:rsid w:val="005D7DAF"/>
    <w:rsid w:val="005E5DD8"/>
    <w:rsid w:val="006025F5"/>
    <w:rsid w:val="00605321"/>
    <w:rsid w:val="006129AF"/>
    <w:rsid w:val="006243DD"/>
    <w:rsid w:val="00627334"/>
    <w:rsid w:val="00631E5E"/>
    <w:rsid w:val="0063311D"/>
    <w:rsid w:val="00640CFF"/>
    <w:rsid w:val="00643DC1"/>
    <w:rsid w:val="00646777"/>
    <w:rsid w:val="00646ABE"/>
    <w:rsid w:val="0065185B"/>
    <w:rsid w:val="0065310F"/>
    <w:rsid w:val="00653118"/>
    <w:rsid w:val="00655670"/>
    <w:rsid w:val="00657E4B"/>
    <w:rsid w:val="00667228"/>
    <w:rsid w:val="0067123C"/>
    <w:rsid w:val="00683E8F"/>
    <w:rsid w:val="00685717"/>
    <w:rsid w:val="006A1F2D"/>
    <w:rsid w:val="006A2D82"/>
    <w:rsid w:val="006A3AED"/>
    <w:rsid w:val="006C2A6D"/>
    <w:rsid w:val="006C4E68"/>
    <w:rsid w:val="006C5F27"/>
    <w:rsid w:val="006C7FE5"/>
    <w:rsid w:val="006D2C3B"/>
    <w:rsid w:val="006D34E2"/>
    <w:rsid w:val="006D42FE"/>
    <w:rsid w:val="006E14F6"/>
    <w:rsid w:val="006E5170"/>
    <w:rsid w:val="006F2BD8"/>
    <w:rsid w:val="006F537C"/>
    <w:rsid w:val="006F5965"/>
    <w:rsid w:val="00700470"/>
    <w:rsid w:val="00706045"/>
    <w:rsid w:val="00751266"/>
    <w:rsid w:val="00751BF9"/>
    <w:rsid w:val="007568E5"/>
    <w:rsid w:val="0076385B"/>
    <w:rsid w:val="007715EE"/>
    <w:rsid w:val="00772C7F"/>
    <w:rsid w:val="0077350A"/>
    <w:rsid w:val="00780611"/>
    <w:rsid w:val="00780C0F"/>
    <w:rsid w:val="00784A57"/>
    <w:rsid w:val="00794187"/>
    <w:rsid w:val="00794332"/>
    <w:rsid w:val="007A0CB5"/>
    <w:rsid w:val="007B2742"/>
    <w:rsid w:val="007B3F51"/>
    <w:rsid w:val="007C1AE3"/>
    <w:rsid w:val="007D6096"/>
    <w:rsid w:val="007D7C1E"/>
    <w:rsid w:val="007E45CF"/>
    <w:rsid w:val="007F1C78"/>
    <w:rsid w:val="007F41E8"/>
    <w:rsid w:val="0081171D"/>
    <w:rsid w:val="00811F0D"/>
    <w:rsid w:val="00820A70"/>
    <w:rsid w:val="00826EB9"/>
    <w:rsid w:val="0082736B"/>
    <w:rsid w:val="008308BA"/>
    <w:rsid w:val="0083390A"/>
    <w:rsid w:val="008339C9"/>
    <w:rsid w:val="00835842"/>
    <w:rsid w:val="008413C4"/>
    <w:rsid w:val="0084347C"/>
    <w:rsid w:val="00853F87"/>
    <w:rsid w:val="00861310"/>
    <w:rsid w:val="00861951"/>
    <w:rsid w:val="008621E8"/>
    <w:rsid w:val="00866CAA"/>
    <w:rsid w:val="00885D90"/>
    <w:rsid w:val="00886DB9"/>
    <w:rsid w:val="008A4F73"/>
    <w:rsid w:val="008C0432"/>
    <w:rsid w:val="008E0ACB"/>
    <w:rsid w:val="008E0CEA"/>
    <w:rsid w:val="008E7F79"/>
    <w:rsid w:val="008F0562"/>
    <w:rsid w:val="0090483C"/>
    <w:rsid w:val="00907F6B"/>
    <w:rsid w:val="00926030"/>
    <w:rsid w:val="00926872"/>
    <w:rsid w:val="00942318"/>
    <w:rsid w:val="00947963"/>
    <w:rsid w:val="0096124E"/>
    <w:rsid w:val="009646AC"/>
    <w:rsid w:val="00976051"/>
    <w:rsid w:val="009812F4"/>
    <w:rsid w:val="00985370"/>
    <w:rsid w:val="00995B4E"/>
    <w:rsid w:val="009A7CD3"/>
    <w:rsid w:val="009B068A"/>
    <w:rsid w:val="009B1772"/>
    <w:rsid w:val="009B7A99"/>
    <w:rsid w:val="009D3233"/>
    <w:rsid w:val="009E359D"/>
    <w:rsid w:val="009F6748"/>
    <w:rsid w:val="00A01E34"/>
    <w:rsid w:val="00A03BC8"/>
    <w:rsid w:val="00A0728D"/>
    <w:rsid w:val="00A07751"/>
    <w:rsid w:val="00A301F2"/>
    <w:rsid w:val="00A43C1B"/>
    <w:rsid w:val="00A45CA2"/>
    <w:rsid w:val="00A60DC0"/>
    <w:rsid w:val="00A6344E"/>
    <w:rsid w:val="00A63501"/>
    <w:rsid w:val="00A644FC"/>
    <w:rsid w:val="00A812AA"/>
    <w:rsid w:val="00A90F59"/>
    <w:rsid w:val="00AA0F23"/>
    <w:rsid w:val="00AA3B95"/>
    <w:rsid w:val="00AB6316"/>
    <w:rsid w:val="00AB745D"/>
    <w:rsid w:val="00AC0CAF"/>
    <w:rsid w:val="00AC189D"/>
    <w:rsid w:val="00AC2D51"/>
    <w:rsid w:val="00AC510D"/>
    <w:rsid w:val="00AD6688"/>
    <w:rsid w:val="00AE30A5"/>
    <w:rsid w:val="00AF691C"/>
    <w:rsid w:val="00B10DD2"/>
    <w:rsid w:val="00B1166D"/>
    <w:rsid w:val="00B373AB"/>
    <w:rsid w:val="00B40BF4"/>
    <w:rsid w:val="00B51356"/>
    <w:rsid w:val="00B53406"/>
    <w:rsid w:val="00B66214"/>
    <w:rsid w:val="00B6746C"/>
    <w:rsid w:val="00B76AD9"/>
    <w:rsid w:val="00B76B0D"/>
    <w:rsid w:val="00B8699B"/>
    <w:rsid w:val="00B93862"/>
    <w:rsid w:val="00BA3B33"/>
    <w:rsid w:val="00BA49A4"/>
    <w:rsid w:val="00BA6C2D"/>
    <w:rsid w:val="00BA7862"/>
    <w:rsid w:val="00BC3B3D"/>
    <w:rsid w:val="00BD1FAE"/>
    <w:rsid w:val="00BF14C5"/>
    <w:rsid w:val="00C00A8D"/>
    <w:rsid w:val="00C045F2"/>
    <w:rsid w:val="00C135C4"/>
    <w:rsid w:val="00C15759"/>
    <w:rsid w:val="00C17205"/>
    <w:rsid w:val="00C23519"/>
    <w:rsid w:val="00C413C6"/>
    <w:rsid w:val="00C42BC5"/>
    <w:rsid w:val="00C44A3E"/>
    <w:rsid w:val="00C47C2D"/>
    <w:rsid w:val="00C52680"/>
    <w:rsid w:val="00C5772A"/>
    <w:rsid w:val="00C82538"/>
    <w:rsid w:val="00C92D86"/>
    <w:rsid w:val="00C9438B"/>
    <w:rsid w:val="00C95E0B"/>
    <w:rsid w:val="00CB167B"/>
    <w:rsid w:val="00CB345B"/>
    <w:rsid w:val="00CB3DC3"/>
    <w:rsid w:val="00CC776C"/>
    <w:rsid w:val="00CF129F"/>
    <w:rsid w:val="00CF593D"/>
    <w:rsid w:val="00D0238E"/>
    <w:rsid w:val="00D205A9"/>
    <w:rsid w:val="00D211BA"/>
    <w:rsid w:val="00D24C77"/>
    <w:rsid w:val="00D37F82"/>
    <w:rsid w:val="00D4204B"/>
    <w:rsid w:val="00D43D07"/>
    <w:rsid w:val="00D43DCF"/>
    <w:rsid w:val="00D54A4D"/>
    <w:rsid w:val="00D63455"/>
    <w:rsid w:val="00D64742"/>
    <w:rsid w:val="00D67C38"/>
    <w:rsid w:val="00D702D5"/>
    <w:rsid w:val="00DB122C"/>
    <w:rsid w:val="00DB1DAE"/>
    <w:rsid w:val="00DB2534"/>
    <w:rsid w:val="00DC04FA"/>
    <w:rsid w:val="00DD6393"/>
    <w:rsid w:val="00DE4779"/>
    <w:rsid w:val="00DF720C"/>
    <w:rsid w:val="00E2085E"/>
    <w:rsid w:val="00E261C4"/>
    <w:rsid w:val="00E37E39"/>
    <w:rsid w:val="00E44E3F"/>
    <w:rsid w:val="00E503EC"/>
    <w:rsid w:val="00E658D2"/>
    <w:rsid w:val="00E668CE"/>
    <w:rsid w:val="00E7106F"/>
    <w:rsid w:val="00E73243"/>
    <w:rsid w:val="00E73B64"/>
    <w:rsid w:val="00E81D60"/>
    <w:rsid w:val="00E847E3"/>
    <w:rsid w:val="00E87C11"/>
    <w:rsid w:val="00E97EAE"/>
    <w:rsid w:val="00EB4B74"/>
    <w:rsid w:val="00EB5CD4"/>
    <w:rsid w:val="00EB6435"/>
    <w:rsid w:val="00EC0AF3"/>
    <w:rsid w:val="00ED290D"/>
    <w:rsid w:val="00ED3E88"/>
    <w:rsid w:val="00ED48CA"/>
    <w:rsid w:val="00EE7CAA"/>
    <w:rsid w:val="00EF72B9"/>
    <w:rsid w:val="00EF7F83"/>
    <w:rsid w:val="00F06500"/>
    <w:rsid w:val="00F15ECA"/>
    <w:rsid w:val="00F25253"/>
    <w:rsid w:val="00F26029"/>
    <w:rsid w:val="00F30E6B"/>
    <w:rsid w:val="00F3314B"/>
    <w:rsid w:val="00F448D4"/>
    <w:rsid w:val="00F523BC"/>
    <w:rsid w:val="00F545A8"/>
    <w:rsid w:val="00F65910"/>
    <w:rsid w:val="00F7606D"/>
    <w:rsid w:val="00F779F8"/>
    <w:rsid w:val="00F964A1"/>
    <w:rsid w:val="00FC6186"/>
    <w:rsid w:val="00FD752F"/>
    <w:rsid w:val="00FE33BF"/>
    <w:rsid w:val="00FE6F11"/>
    <w:rsid w:val="00FF6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8A7EB8D"/>
  <w15:docId w15:val="{149A7EE4-3A0F-41D5-BD98-ACF34C9BF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964A1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373A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24C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C24C1"/>
    <w:rPr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5C24C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C24C1"/>
    <w:rPr>
      <w:kern w:val="2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24C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24C7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53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670F57-A4E6-458C-84C9-418CAF45B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3</Pages>
  <Words>90</Words>
  <Characters>515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募集要領（別紙様式１～５）</vt:lpstr>
      <vt:lpstr>別紙様式第１</vt:lpstr>
    </vt:vector>
  </TitlesOfParts>
  <Company>National Defense Academy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募集要領（別紙様式１～５）</dc:title>
  <dc:creator/>
  <cp:lastModifiedBy>五十嵐　渉</cp:lastModifiedBy>
  <cp:revision>247</cp:revision>
  <cp:lastPrinted>2024-10-01T11:07:00Z</cp:lastPrinted>
  <dcterms:created xsi:type="dcterms:W3CDTF">2012-11-25T22:59:00Z</dcterms:created>
  <dcterms:modified xsi:type="dcterms:W3CDTF">2024-10-15T10:43:00Z</dcterms:modified>
</cp:coreProperties>
</file>